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C39C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el-GR"/>
        </w:rPr>
        <w:t>CURRICULUM VITAE</w:t>
      </w:r>
      <w:r w:rsidRPr="008C7AF5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 xml:space="preserve"> – D. Pentari</w:t>
      </w:r>
    </w:p>
    <w:p w14:paraId="5B382CB5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</w:p>
    <w:p w14:paraId="15181152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</w:p>
    <w:p w14:paraId="575D2A0A" w14:textId="79ED5F8C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</w:p>
    <w:p w14:paraId="2C22A4C4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CONTACT INFORMATION</w:t>
      </w:r>
    </w:p>
    <w:p w14:paraId="4817B298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</w:p>
    <w:p w14:paraId="502B3E52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 xml:space="preserve">Name: </w:t>
      </w:r>
      <w:r w:rsidRPr="008C7AF5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Despina Pentari</w:t>
      </w:r>
    </w:p>
    <w:p w14:paraId="2602A61C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 xml:space="preserve">Adress: </w:t>
      </w: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Technical University of Crete </w:t>
      </w:r>
    </w:p>
    <w:p w14:paraId="4EAB3D3D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          Mineral Resources Engineering Department</w:t>
      </w:r>
    </w:p>
    <w:p w14:paraId="1A59286D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          73100 University Campus</w:t>
      </w:r>
    </w:p>
    <w:p w14:paraId="69709A36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          Chania, Crete, Greece</w:t>
      </w:r>
    </w:p>
    <w:p w14:paraId="7B6716F9" w14:textId="1BCFF1E3" w:rsidR="00EC6504" w:rsidRPr="00EC6504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e mail address: </w:t>
      </w:r>
      <w:r w:rsidR="00EC6504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dpentari@tuc.gr</w:t>
      </w:r>
    </w:p>
    <w:p w14:paraId="640CF273" w14:textId="222B8A58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Tel:</w:t>
      </w: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+302821037619</w:t>
      </w:r>
    </w:p>
    <w:p w14:paraId="5FBE21B5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</w:p>
    <w:p w14:paraId="5C08E4F4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EDUCATION:</w:t>
      </w:r>
    </w:p>
    <w:p w14:paraId="5C443F61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14:paraId="414044CE" w14:textId="4411333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• </w:t>
      </w:r>
      <w:r w:rsidR="004561DE"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2002</w:t>
      </w:r>
      <w:r w:rsidR="004561DE"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Ph.D.</w:t>
      </w: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Degree in Geochemistry, Mineral Resources Engineering Department, Technical University of Crete, Chania, Greece.</w:t>
      </w:r>
    </w:p>
    <w:p w14:paraId="599C6123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Title of Ph.D Thesis: “Geochemistry of Lignites from the Elassona and Florina Coal Basins. Emphasis on Trace Elements”.  Supervisor: Prof. A.E. Foscolos. </w:t>
      </w:r>
    </w:p>
    <w:p w14:paraId="5F474E6F" w14:textId="67ADB52E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• </w:t>
      </w:r>
      <w:r w:rsidR="004561DE"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1990</w:t>
      </w:r>
      <w:r w:rsidR="004561DE"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Degree</w:t>
      </w:r>
      <w:r w:rsidR="0020264D"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i</w:t>
      </w:r>
      <w:r w:rsidRPr="008C7AF5">
        <w:rPr>
          <w:rFonts w:ascii="Times New Roman" w:eastAsia="Times New Roman" w:hAnsi="Times New Roman"/>
          <w:sz w:val="24"/>
          <w:szCs w:val="24"/>
          <w:lang w:val="en-US" w:eastAsia="el-GR"/>
        </w:rPr>
        <w:t>n Chemistry, Department of Chemistry, National Kapodestrian University, Athens, Greece.</w:t>
      </w:r>
    </w:p>
    <w:p w14:paraId="4D98E68B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14:paraId="7DD143C0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PUBLICATIONS</w:t>
      </w:r>
    </w:p>
    <w:p w14:paraId="6021141C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700D5DA5" w14:textId="6366628A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8C7AF5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Refereed publications in journals</w:t>
      </w:r>
    </w:p>
    <w:p w14:paraId="4BCE7D39" w14:textId="77777777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14:paraId="762DE822" w14:textId="332FDEB8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SALTAS, V., PENTARI, D. &amp; VALLIANATOS, F. 2020, "Complex electrical conductivity of biotite and muscovite micas at elevated temperatures: A comparative study", Materials, vol. 13, no. 16. 3513</w:t>
      </w:r>
    </w:p>
    <w:p w14:paraId="6472F1F5" w14:textId="708B89DF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PENTARI, D. &amp; VAMVOUKA, D. 2019, "Cadmium Removal from Aqueous Solutions Using Nano-Iron Doped Lignite", IOP Conference Series: Earth and Environmental Science. 221(1), 012135</w:t>
      </w:r>
    </w:p>
    <w:p w14:paraId="63A337A5" w14:textId="5491D2AB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KOPANAKIS, I., MAMMI-GALANI, Ε., PENTARI, D., GLYTSOS, T. &amp; LAZARIDIS, M. 2018, "Ambient Particulate Matter Concentration Levels and their Origin During Dust Event Episodes in the Eastern Mediterranean", Aerosol Science and Engineering, vol. 2, no. 2, pp. 61-73.</w:t>
      </w:r>
    </w:p>
    <w:p w14:paraId="5058B556" w14:textId="0BD09B2F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VAMVUKA, D., DERMITZAKIS, S., PENTARI, D. &amp; SFAKIOTAKIS, S. 2018, "Valorization of Meat and Bone Meal through pyrolysis for soil amendment or lead adsorption from wastewaters", Food and Bioproducts Processing, vol. 109, pp. 148-157.</w:t>
      </w:r>
    </w:p>
    <w:p w14:paraId="62ECE6BD" w14:textId="6A5E8B9F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VAMVUKA, D., KANIADAKIS, G., PENTARI, D., ALEVIZOS, G. &amp; PAPAPOLIKARPOU, Z. 2017, "Comparison of ashes from fixed/fluidized bed combustion of swine sludge and olive by-products. Properties, environmental impact and potential uses", Renewable Energy, vol. 112, pp. 74-83.</w:t>
      </w:r>
    </w:p>
    <w:p w14:paraId="46341B14" w14:textId="16291DC6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KATSIMICHA, D., PENTARI, D., PANTELAKI, O. &amp; KOMNITSAS, K. 2017, "Effect of wet milling on the adsorption capacity of a Greek natural zeolite used for the removal of heavy metals from solutions", Bulletin of the Geological Society of Greece, vol. 47, pp. 953-962</w:t>
      </w:r>
    </w:p>
    <w:p w14:paraId="072E567C" w14:textId="2122FF52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VAMVUKA, D., TRIKOUVERTIS, M., PENTARI, D., ALEVIZOS, G. and STRATAKIS, A., 2017. Characterization and evaluation of fly and bottom ashes from combustion of residues from vineyards and processing industry. Journal of the Energy Institute, 90(4), pp. 574-587.</w:t>
      </w:r>
    </w:p>
    <w:p w14:paraId="1A55F3A7" w14:textId="62E6AA82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lastRenderedPageBreak/>
        <w:t xml:space="preserve">MORAETIS, D., LYDAKIS-SIMANTIRIS, N., PENTARI, D., MANOUTSOGLOU, E., APOSTOLAKI, C. and PERDIKATSIS, V., 2016. Chemical and physicalcharacteristics in uncultivated soils with different lithology in semiarid Mediterranean clima. Applied and Environmental Soil Science vol. 2016 3590548. </w:t>
      </w:r>
    </w:p>
    <w:p w14:paraId="002EBB27" w14:textId="3FC51BE1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PENTARI, D., ALEVIZOS, G., REPOUSKOU, E. and KORELA, S., 2016.Synthesis, characterization and sorption properties of a sorbent synthesized using slag and red mud: Arsenic removal from spiked aqueous solutions. Global Nest Journal, 18(2), pp. 339-347.</w:t>
      </w:r>
    </w:p>
    <w:p w14:paraId="5A696771" w14:textId="077842EC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MORAETIS, D., PAPAGIANNIDOU, S., PRATIKAKIS, A., PENTARI, D. and KOMNITSAS, K., 2016. Effect of zeolite application on potassium release in sandy soils amended with municipal compost. Desalination and Water Treatment, 57(28), pp. 13273-13284. doi:10.1080/19443994.2015.1065440.</w:t>
      </w:r>
    </w:p>
    <w:p w14:paraId="0A85A096" w14:textId="5A14DABA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VAMVUKA, D., TRIKOUVERTIS, M., PENTARI, D. and ALEVIZOS, G., 2014.Evaluation of ashes produced from fluidized bed combustion of residues from oranges' plantations and processing. Renewable Energy, 72, pp. 336-3438. </w:t>
      </w:r>
    </w:p>
    <w:p w14:paraId="799AF5CC" w14:textId="1F583C8C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SALTAS, V., CHATZISTAMOU, V., PENTARI, D., PARIS, E., TRIANTIS, D., FITILIS, I. and VALLIANATOS, F., 2013. Complex electrical conductivity measurements of a KTB amphibolite sample at elevated temperatures. Materials Chemistry and Physics, 139(1), pp. 169-175.</w:t>
      </w:r>
    </w:p>
    <w:p w14:paraId="35BD4ED1" w14:textId="77777777" w:rsidR="00F517E9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STAMBOLIADIS, E., EMEJULU, A., PANTELAKI, O., PENTARI, D. and PETRAKIS, E., 2012. Removal of phenols from the water effluents of olive presses. Environmental and Climate Technologies, 8(1), pp. 4-11.10. </w:t>
      </w:r>
    </w:p>
    <w:p w14:paraId="6D60963C" w14:textId="05E43765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KOPANAKIS, I., ELEFTHERIADIS, K., MIHALOPOULOS, N., LYDAKIS-SIMANTIRIS, N., KATSIVELA, E., PENTARI, D., ZARMPAS, P. and LAZARIDIS, M., 2012. Physico-chemical characteristics of particulate matter in the Eastern Mediterranean. Atmospheric Research, 106, pp. 93-107.</w:t>
      </w:r>
    </w:p>
    <w:p w14:paraId="4E2F8AE2" w14:textId="7F853048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KOPANAKIS, I., LYDAKIS-SIMANTIRIS, N., KATSIVELA, E., PENTARI, D., ZARMPAS, P., MIHALOPOULOS, N. and LAZARIDIS, M., 2010. Size distribution and chemical composition of airborne particles at Akrotiri research station, Crete, Greece. Global Nest Journal, 12(1), pp. 54-62.</w:t>
      </w:r>
    </w:p>
    <w:p w14:paraId="4E780A31" w14:textId="3D866B92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GIANNIS, A., PENTARI, D., WANG, J.-. and GIDARAKOS, E., 2010. Application</w:t>
      </w:r>
      <w:r w:rsidR="00F517E9" w:rsidRPr="008C7AF5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of sequential extraction analysis to electrokinetic remediation of cadmium, nickel and </w:t>
      </w:r>
      <w:r w:rsidR="00F517E9" w:rsidRPr="008C7AF5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8C7AF5">
        <w:rPr>
          <w:rFonts w:ascii="Times New Roman" w:hAnsi="Times New Roman"/>
          <w:sz w:val="24"/>
          <w:szCs w:val="24"/>
          <w:lang w:val="en-US" w:eastAsia="el-GR"/>
        </w:rPr>
        <w:t>zinc from contaminated soils. Journal of hazardous materials, 184(1-3), pp. 547-554.</w:t>
      </w:r>
    </w:p>
    <w:p w14:paraId="2368A07C" w14:textId="47148C9E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PENTARI, D., PERDIKATSIS, V., KATSIMICHA, D. and KANAKI, A., 2009. Sorption properties of low calorific value Greek lignites: Removal of lead, cadmium, </w:t>
      </w:r>
    </w:p>
    <w:p w14:paraId="7FE170C3" w14:textId="77777777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zinc and copper ions from aqueous solutions. Journal of hazardous materials, 168(2-3), pp. 1017-1021.</w:t>
      </w:r>
    </w:p>
    <w:p w14:paraId="754518AF" w14:textId="61078F23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VAMVUKA, D., PITHAROULIS, M., ALEVIZOS, G., REPOUSKOU, E. </w:t>
      </w:r>
      <w:r w:rsidR="004561DE" w:rsidRPr="008C7AF5">
        <w:rPr>
          <w:rFonts w:ascii="Times New Roman" w:hAnsi="Times New Roman"/>
          <w:sz w:val="24"/>
          <w:szCs w:val="24"/>
          <w:lang w:val="en-US" w:eastAsia="el-GR"/>
        </w:rPr>
        <w:t>and PENTARI</w:t>
      </w: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, D., 2009. Ash effects during combustion of lignite/biomass blends </w:t>
      </w:r>
      <w:r w:rsidR="004561DE" w:rsidRPr="008C7AF5">
        <w:rPr>
          <w:rFonts w:ascii="Times New Roman" w:hAnsi="Times New Roman"/>
          <w:sz w:val="24"/>
          <w:szCs w:val="24"/>
          <w:lang w:val="en-US" w:eastAsia="el-GR"/>
        </w:rPr>
        <w:t>in fluidized</w:t>
      </w: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 bed. Renewable Energy, 34(12), pp. 2662-2671.</w:t>
      </w:r>
    </w:p>
    <w:p w14:paraId="1273639A" w14:textId="77777777" w:rsidR="00560090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GIANNIS, A., NIKOLAOU, A., PENTARI, D. and GIDARAKOS, E., 2009. Chelating agent-assisted electrokinetic removal of cadmium, lead and copper from contaminated soils. Environmental Pollution, 157(12), pp. 3379-3386.</w:t>
      </w:r>
    </w:p>
    <w:p w14:paraId="1E49C8FD" w14:textId="60F5F529" w:rsidR="000F751E" w:rsidRPr="004561DE" w:rsidRDefault="000F751E" w:rsidP="00C638F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4561DE">
        <w:rPr>
          <w:rFonts w:ascii="Times New Roman" w:hAnsi="Times New Roman"/>
          <w:sz w:val="24"/>
          <w:szCs w:val="24"/>
          <w:lang w:val="en-US" w:eastAsia="el-GR"/>
        </w:rPr>
        <w:t xml:space="preserve">PENTARI, D., FOSCOLOS, A.E. and PERDIKATSIS, V., 2008. Trace elements </w:t>
      </w:r>
      <w:r w:rsidR="004561DE" w:rsidRPr="004561DE">
        <w:rPr>
          <w:rFonts w:ascii="Times New Roman" w:hAnsi="Times New Roman"/>
          <w:sz w:val="24"/>
          <w:szCs w:val="24"/>
          <w:lang w:val="en-US" w:eastAsia="el-GR"/>
        </w:rPr>
        <w:t>in the</w:t>
      </w:r>
      <w:r w:rsidRPr="004561DE">
        <w:rPr>
          <w:rFonts w:ascii="Times New Roman" w:hAnsi="Times New Roman"/>
          <w:sz w:val="24"/>
          <w:szCs w:val="24"/>
          <w:lang w:val="en-US" w:eastAsia="el-GR"/>
        </w:rPr>
        <w:t xml:space="preserve"> lignite-bearing area of Lofoi, Florina Basin, Western Greek Macedonia, Greece. </w:t>
      </w:r>
      <w:r w:rsidR="00560090" w:rsidRPr="004561D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4561DE">
        <w:rPr>
          <w:rFonts w:ascii="Times New Roman" w:hAnsi="Times New Roman"/>
          <w:sz w:val="24"/>
          <w:szCs w:val="24"/>
          <w:lang w:val="en-US" w:eastAsia="el-GR"/>
        </w:rPr>
        <w:t>Energy Sources, Part A: Recovery, Utilization and Environmental Effects, 30(4), pp. 316-324.</w:t>
      </w:r>
    </w:p>
    <w:p w14:paraId="29917233" w14:textId="77777777" w:rsidR="00560090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PENTARI, D., TYPOU, J., GOODARZI, F. and FOSCOLOS, A.E., 2006.Comparison of elements of environmental concern in regular and reclaimed soils, near abandoned coal mines Ptolemais-Amynteon, northern Greece: Impact on wheat crops. International Journal of Coal Geology, 65(1-2), pp. 51-58.</w:t>
      </w:r>
    </w:p>
    <w:p w14:paraId="4D8BB7E4" w14:textId="076C69CD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lastRenderedPageBreak/>
        <w:t>LYDAKIS-SIMANTIRIS, N., PENTARI, D., KATSIVELA, E., KOUTOULAKIS, D., PERDIKATSIS, V. and PAVLAKI, A., 2006. A chemical and microbiological study of the water of the Agyia Springs in Western Crete. WSEAS Trans.Environ.Dev., 2(6), pp. 816-822.</w:t>
      </w:r>
    </w:p>
    <w:p w14:paraId="06A39BAF" w14:textId="2E5E5168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VAMVUKA, D., HAHLADAKIS, J. and PENTARI, D., 2005. Leaching of toxic elements from lignite and agroresidue ashes in cultivated soils of Crete. Energy and </w:t>
      </w:r>
    </w:p>
    <w:p w14:paraId="4D982FFC" w14:textId="4498D13F" w:rsidR="000F751E" w:rsidRPr="008C7AF5" w:rsidRDefault="000F751E" w:rsidP="00DC3DD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>Fuels, 19(3), pp. 807-812.</w:t>
      </w:r>
    </w:p>
    <w:p w14:paraId="4EBF1DE7" w14:textId="773C163E" w:rsidR="000F751E" w:rsidRPr="008C7AF5" w:rsidRDefault="000F751E" w:rsidP="00DC3DD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PENTARI, D., FOSCOLOS, A.E. and PERDIKATSIS, V., 2004. Trace </w:t>
      </w:r>
      <w:r w:rsidR="00560090" w:rsidRPr="008C7AF5">
        <w:rPr>
          <w:rFonts w:ascii="Times New Roman" w:hAnsi="Times New Roman"/>
          <w:sz w:val="24"/>
          <w:szCs w:val="24"/>
          <w:lang w:val="en-US" w:eastAsia="el-GR"/>
        </w:rPr>
        <w:t>element contents</w:t>
      </w:r>
      <w:r w:rsidRPr="008C7AF5">
        <w:rPr>
          <w:rFonts w:ascii="Times New Roman" w:hAnsi="Times New Roman"/>
          <w:sz w:val="24"/>
          <w:szCs w:val="24"/>
          <w:lang w:val="en-US" w:eastAsia="el-GR"/>
        </w:rPr>
        <w:t xml:space="preserve"> in the Domeniko lignite deposit, Elassona basin, Central Greece. International Journal of Coal Geology, 58(4), pp. 261-268.</w:t>
      </w:r>
    </w:p>
    <w:p w14:paraId="77C2142F" w14:textId="77777777" w:rsidR="006E0FE0" w:rsidRPr="008C7AF5" w:rsidRDefault="006E0FE0" w:rsidP="00DC3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14:paraId="6B8D4456" w14:textId="77777777" w:rsidR="006E0FE0" w:rsidRPr="008C7AF5" w:rsidRDefault="006E0FE0" w:rsidP="00DC3DD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14:paraId="25837B6C" w14:textId="77777777" w:rsidR="00F62362" w:rsidRPr="00DC3DD8" w:rsidRDefault="00F62362" w:rsidP="00DC3D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DC3DD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Refereed publications in International Conferences</w:t>
      </w:r>
    </w:p>
    <w:p w14:paraId="4022B287" w14:textId="09E7632E" w:rsidR="00F62362" w:rsidRPr="008C7AF5" w:rsidRDefault="00F62362" w:rsidP="00DC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CA" w:eastAsia="el-GR"/>
        </w:rPr>
      </w:pPr>
    </w:p>
    <w:p w14:paraId="3F9A1287" w14:textId="77777777" w:rsidR="000F751E" w:rsidRPr="008C7AF5" w:rsidRDefault="000F751E" w:rsidP="00DC3D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8C7AF5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 xml:space="preserve">Despina Vamvouka, Despina Pentari </w:t>
      </w:r>
      <w:r w:rsidRPr="008C7AF5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“Environmental impact of heavy metals released from deposition of lignite and waste material ashes” </w:t>
      </w:r>
      <w:r w:rsidRPr="008C7AF5"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  <w:t xml:space="preserve">Goldschmidt 2019, </w:t>
      </w:r>
      <w:r w:rsidRPr="008C7AF5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Barcelona, August 2019. </w:t>
      </w:r>
    </w:p>
    <w:p w14:paraId="14C5A5A1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Despina Pentari, Pavlina Rotondo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“Determination of light rare earth elements in geological material by energy dispersive X ray fluorescence spectroscopy. Evaluation of different calibration methods” </w:t>
      </w:r>
      <w:r w:rsidRPr="000F751E"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  <w:t xml:space="preserve">11th Aegean Analytical Chemistry Days (AACD 2018)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Chania September 2018 </w:t>
      </w:r>
    </w:p>
    <w:p w14:paraId="7D6FCA21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Pentari, D. &amp; Vamvouka, D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. 2019, "Cadmium Removal from Aqueous Solutions Using Nano-Iron Doped Lignite", </w:t>
      </w:r>
      <w:r w:rsidRPr="000F751E"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  <w:t>World Multidisciplinary Earth Sciences Symposium – 2018</w:t>
      </w:r>
      <w:r w:rsidRPr="000F751E">
        <w:rPr>
          <w:rFonts w:ascii="Times New Roman" w:eastAsia="Times New Roman" w:hAnsi="Times New Roman"/>
          <w:bCs/>
          <w:sz w:val="24"/>
          <w:szCs w:val="24"/>
          <w:lang w:val="en-GB" w:eastAsia="el-GR"/>
        </w:rPr>
        <w:t>, Praga, September 2018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.</w:t>
      </w:r>
    </w:p>
    <w:p w14:paraId="44AA607B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GB" w:eastAsia="el-GR"/>
        </w:rPr>
        <w:t>Despina Vamvouka Despina Pentari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“Characterization of Ash Materials from Fluidized Bed Combustion of Agricultural Wastes. Effect on System Performance, Environmental Impact and Valorization” </w:t>
      </w:r>
      <w:r w:rsidRPr="000F751E"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  <w:t xml:space="preserve">ISERD-17,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Madrid, October 2017 </w:t>
      </w:r>
    </w:p>
    <w:p w14:paraId="57441856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GB" w:eastAsia="el-GR"/>
        </w:rPr>
        <w:t>Despina Pentari A, Pavlina RotontoA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GB" w:eastAsia="el-GR"/>
        </w:rPr>
        <w:t xml:space="preserve"> “Evaluation of Energy Dispersive X-ray Fluorescence Spectroscopy for the Determination of Light Rare Earth Elements in Geological Material” </w:t>
      </w:r>
      <w:bookmarkStart w:id="0" w:name="_Hlk64283079"/>
      <w:r w:rsidRPr="000F751E"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  <w:t xml:space="preserve">10th Aegean Analytical Chemistry Days (AACD 2016)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Tsanakale, September 2016</w:t>
      </w:r>
      <w:bookmarkEnd w:id="0"/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.</w:t>
      </w:r>
    </w:p>
    <w:p w14:paraId="7AD3F3B3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Chr. Tsekos, D. Vamvuka, S. Sfakiotakis, Chr. Mihailof, 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. “Kinetic Modeling for the Pyrolysis of Biomass Fuels derived from Oil Crops” European combustion meeting, Budapest April, 2015 </w:t>
      </w:r>
    </w:p>
    <w:p w14:paraId="30390A6C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Pentari, A. Turnavitou, G. Alevizos, E. Repouskou, K. Komnitsas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“Synthesis of nanoscale iron for waste water treatment using red mud as an iron precursor” Geoberlin 2015, Berlin, October 2015 </w:t>
      </w:r>
    </w:p>
    <w:p w14:paraId="17519665" w14:textId="212B6F4D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Pentari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u w:val="single"/>
          <w:lang w:val="en-CA" w:eastAsia="el-GR"/>
        </w:rPr>
        <w:t xml:space="preserve">, 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J. Typou, A.E.</w:t>
      </w:r>
      <w:r w:rsidR="00352048" w:rsidRPr="008C7AF5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 xml:space="preserve"> 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Foscolos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‘Environmental impact of lignite fly ashes upon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recycling to soil” 30th SEGH International Conference, Northumbria University, Newcastle upon Tyne, UK, 30 June to 4 July 2014</w:t>
      </w:r>
    </w:p>
    <w:p w14:paraId="30036D45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Pentari, D. Vamvuka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“Investigation of the Environmental impact of Ptolemais lignite and olive tree residues fly ashes upon recycling to soil” 4th International Conference Industrial and Hazardous Waste managment, Crete, October, 2014</w:t>
      </w:r>
    </w:p>
    <w:p w14:paraId="0E83BBF9" w14:textId="50ACD05C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V. Saltas, I. Fitilis, F. Vallianatos D. Pentari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“Broadband dielectric spectroscopy of muscovite and biotite micas at elevated temperatures” 30th </w:t>
      </w:r>
      <w:r w:rsidR="004561DE"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PanHellenic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conference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on Solid-State Physics and Materials Science 21-24 September, Heraklion, Crete 2014 </w:t>
      </w:r>
    </w:p>
    <w:p w14:paraId="6ECEF301" w14:textId="154B5250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Moraetis D., Pentari D., Papagiannidou S., Pratikakis A., Komnitsas K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. ‘The effect of clinoptilolite in potassium release from sandy soil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lastRenderedPageBreak/>
        <w:t xml:space="preserve">treated with compost’, International Symposium on Environmental Pollution and its Impact on Life in the Mediterranean Region, Istanbul, Turkey, </w:t>
      </w:r>
      <w:r w:rsidR="004561DE"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September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2013</w:t>
      </w:r>
    </w:p>
    <w:p w14:paraId="144D6C5F" w14:textId="17CC236F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Katsimicha D., Pentari D., Pantelaki O., and Komnitsas K.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“Effect of wet milling </w:t>
      </w:r>
      <w:r w:rsidR="004561DE"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on the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adsorption capacity of a greek natural zeolite used for the removal of heavy metals from solutions” Bulletin of the Geological Society of Greece, vol. XLVII 2013</w:t>
      </w:r>
      <w:r w:rsidRPr="000F751E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 xml:space="preserve">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Proceedings of the 13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>th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International Congress, Chania, Sept. 2013 </w:t>
      </w:r>
    </w:p>
    <w:p w14:paraId="7943277D" w14:textId="1A59B025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Pentari D., Repouskou E., Korela S.,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“Removal of metal ions from spiked aqueous solutions using a sorbent produced by slag and red mud”, 9th International</w:t>
      </w:r>
      <w:r w:rsidRPr="000F751E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 xml:space="preserve">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Symposium of Environmental Geochemistry, Aveiro, Portugal, July, 2012 </w:t>
      </w:r>
    </w:p>
    <w:p w14:paraId="204EE258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V. Kapenis, F.-M. Pellera, K. Anastasiadou, D. Pentari and E. Gidarakos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“Evaluation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of asbestos derived zeolite as an adsorbent for Pb(II) and Cd(II) removal from aqueous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solutions” 3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>rd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International Conference on Industrial and Hazardous Waste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Management, Crete 2012 </w:t>
      </w:r>
    </w:p>
    <w:p w14:paraId="0D4E0E3B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Despina Pentari, Despina Katsimicha, Asimina Moraiti, Vasilis Perdikatsis,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US" w:eastAsia="el-GR"/>
        </w:rPr>
        <w:t xml:space="preserve"> 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Konstantinos Komnitsas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, “Mercury contents in soils and sea sediments in Crete,</w:t>
      </w:r>
      <w:r w:rsidRPr="000F751E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 xml:space="preserve">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Greece” 25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>th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International Applied Geochemistry Symposium, Rovaniemi, Finland, 20-26 August 2011.</w:t>
      </w:r>
      <w:r w:rsidRPr="000F751E">
        <w:rPr>
          <w:rFonts w:ascii="Times New Roman" w:eastAsia="Times New Roman" w:hAnsi="Times New Roman"/>
          <w:bCs/>
          <w:noProof/>
          <w:sz w:val="24"/>
          <w:szCs w:val="24"/>
          <w:lang w:val="en-CA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9E8106" wp14:editId="46C8B811">
                <wp:simplePos x="0" y="0"/>
                <wp:positionH relativeFrom="page">
                  <wp:posOffset>1506220</wp:posOffset>
                </wp:positionH>
                <wp:positionV relativeFrom="page">
                  <wp:posOffset>3040380</wp:posOffset>
                </wp:positionV>
                <wp:extent cx="38100" cy="12700"/>
                <wp:effectExtent l="0" t="0" r="0" b="0"/>
                <wp:wrapNone/>
                <wp:docPr id="1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1"/>
                            <a:gd name="T1" fmla="*/ 20 h 20"/>
                            <a:gd name="T2" fmla="*/ 61 w 61"/>
                            <a:gd name="T3" fmla="*/ 20 h 20"/>
                            <a:gd name="T4" fmla="*/ 61 w 61"/>
                            <a:gd name="T5" fmla="*/ 0 h 20"/>
                            <a:gd name="T6" fmla="*/ 0 w 61"/>
                            <a:gd name="T7" fmla="*/ 0 h 20"/>
                            <a:gd name="T8" fmla="*/ 0 w 6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20">
                              <a:moveTo>
                                <a:pt x="0" y="20"/>
                              </a:moveTo>
                              <a:lnTo>
                                <a:pt x="61" y="20"/>
                              </a:ln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DC98" id="Freeform: Shape 1" o:spid="_x0000_s1026" style="position:absolute;margin-left:118.6pt;margin-top:239.4pt;width:3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" o:allowincell="f" path="m,20r61,l61,,,e" fillcolor="black" stroked="f">
                <v:path arrowok="t" o:connecttype="custom" o:connectlocs="0,12700;38100,12700;38100,0;0,0;0,0" o:connectangles="0,0,0,0,0"/>
                <w10:wrap anchorx="page" anchory="page"/>
              </v:shape>
            </w:pict>
          </mc:Fallback>
        </mc:AlternateConten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</w:t>
      </w:r>
    </w:p>
    <w:p w14:paraId="0684B31F" w14:textId="12F814D1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 xml:space="preserve">Pellera, F., Giannis, A., Anastasiadou, K., Kalderis, D., Pentari, D. &amp; Gidarakos, E.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2010, "Adsorption of Cu(II) ions from aqueous solutions using biochar prepared from agricultural byproducts", International Conference on Industrial and Hazardous Waste Management, Crete 2010 </w:t>
      </w:r>
    </w:p>
    <w:p w14:paraId="2BD85CE4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Pentari D., Serafim V., Perdikatsis V.,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“Treatment of coal fly ash with ferrous sulfate solution and ochre to reduce the mobility of Zn, Mn, and Cr” Proceedings of the XIIth Mineral Processing Symposium, Cappadocia, Turkey, 6-8 October, 2010. </w:t>
      </w:r>
    </w:p>
    <w:p w14:paraId="26706C40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E. Stamboliadis, O. Pantelaki, D. Pentari, E. Panagiotara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“Beneficiation of anickeliferous laterite ore from Euboea, Central Greece” Proceedings of the XIIth Mineral Processing Symposium, Cappadocia, Turkey, 6-8 October, 2010</w:t>
      </w:r>
      <w:r w:rsidRPr="000F751E"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 xml:space="preserve"> </w:t>
      </w:r>
    </w:p>
    <w:p w14:paraId="41F5896C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Katsimicha, D. Pentari, V. Perdikatsis, K. Komnitsas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“Determination of Hg in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selected greek soils and sea sediments” Proceedings of the 3rd International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Conference on Advances in Mineral Resources Management and Environmental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Geotechnology Athens, 7-9 September 2009.</w:t>
      </w:r>
    </w:p>
    <w:p w14:paraId="03A5DA97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Vamvuka, D., V. Topouzi, S. Sfakiotakis, D. Pentari, and M. Christou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2009.“Production yield and combustion characteristics of cardoon grown as a potential feedstock for energy applications in Greece” Proceedings of the 17th European Biomass Conference and Exhibition: 1 269-1272, Hamburg; 29 June-3 July 2009 </w:t>
      </w:r>
    </w:p>
    <w:p w14:paraId="0CBF8AFB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Kopanakis, M. Lazaridis, N. Lydakis-Simantiris, E. Katsivela, K. Eleftheriadis, D. Pentari, P. Zarmpas, and N. Mihalopoulos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“Particulate Matter Size Distribution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Measurements at Akrotiri Station, Crete, Greece” Proceedings of the International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Conference on the Protection and Restoration of the Environment IX, Kefalonia, June 29 - July 3, 2008.</w:t>
      </w:r>
    </w:p>
    <w:p w14:paraId="2B437489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S. Aslanidou, N. Lydakis-Simantiris, C. Kotsifaki, D. Pentari, and E. Katsivela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“Ferric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Chloride (FeCl3) as Regulatory Agent for the Reduction of Hydrogen Sulfide (H2S) in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Municipal Wastewater” Proceedings of the International Conference on the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Protection and Restoration of the Environment IX, Kefalonia, June 29 - July 3, 2008. </w:t>
      </w:r>
    </w:p>
    <w:p w14:paraId="55DA6BD5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V. Voudouri, N. Lydakis-Simantiris, D. Pentari and E. Katsivela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“TSP and heavy metals mesourments in the roadside environment of the coastal city of Chania,Greece” European aerosol conference, Austria September 2006 </w:t>
      </w:r>
    </w:p>
    <w:p w14:paraId="3767AFD5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Moraetis, V. Perdikatsis, D. Pentari, E. Manutsoglu, Ch. Apostolaki, and N.Lydakis - Simantiris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“A Study on the Correlation of the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lastRenderedPageBreak/>
        <w:t>Properties of Parent Rock and Soils of Different Geological Origin” Proceedings of the 2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>nd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International Conference on: "Advances in Mineral Resources Management and Environmental Geotechnology", pp 349-354 Chania, Crete, September 2006. </w:t>
      </w:r>
    </w:p>
    <w:p w14:paraId="1FD155F9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N. Lydakis - Simantiris, D. Pentari, E. Katsivela, D. Koutoulakis, V. Perdikatsis, and Aik. Pavlaki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“A Study on the Quality of the Water of the Agyia Springs in Western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Crete” Proceedings of 2006 World Congress of Energy, Environment, Ecosystems,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Sustainable Development (EEESD'06) pp. 342-347Vouliagmeni Beach, Athens,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>Greece, July 11-13, 2006.</w:t>
      </w:r>
    </w:p>
    <w:p w14:paraId="3CDBF1E5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V. Perdikatsis, E. Kizlari, N. Pasadakis, D. Pentari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“Soil pollution by pesticides in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greenhouses in the perfecture of Hania Greece” AMIREG 2006, “Advances in Mineral Resources Management and Environmental Geotechnology” ISBN: 960-89228-1-X, p.717-722, Chania 2006. </w:t>
      </w:r>
    </w:p>
    <w:p w14:paraId="5CDBC01F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 xml:space="preserve">N. Lydakis-Simantiris, D.Pentari, V. Perdikatsis, E. Manutsoglou, D. Moraetis, and </w:t>
      </w: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ab/>
        <w:t>Ch. Apostolaki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“Mineralogical, geochemical and nutrient analysis of soils from  Omalos polje-plateau, western Crete”. Geonvironment and Geotectonics International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ab/>
        <w:t xml:space="preserve">Workshop, Book of Proceedings September 2005. </w:t>
      </w:r>
    </w:p>
    <w:p w14:paraId="75664E9C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Pentari, A.E. Foscolos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“Geochemistry of Florina and Elassona coal basins with emphasis on trace elements and elements of environmental concern.” Proceedings of the 1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 xml:space="preserve">st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International Conference on Advances in Mineral Resources Management and Environmental Geotechnology. pp 665-662, Chania, June 2004. </w:t>
      </w:r>
    </w:p>
    <w:p w14:paraId="70E29F58" w14:textId="77777777" w:rsidR="000F751E" w:rsidRPr="000F751E" w:rsidRDefault="000F751E" w:rsidP="00DC3D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en-CA" w:eastAsia="el-GR"/>
        </w:rPr>
      </w:pPr>
      <w:r w:rsidRPr="000F751E">
        <w:rPr>
          <w:rFonts w:ascii="Times New Roman" w:eastAsia="Times New Roman" w:hAnsi="Times New Roman"/>
          <w:bCs/>
          <w:caps/>
          <w:sz w:val="24"/>
          <w:szCs w:val="24"/>
          <w:lang w:val="en-CA" w:eastAsia="el-GR"/>
        </w:rPr>
        <w:t>D. Pentari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 xml:space="preserve"> “Evaluation of different analytical methods used for the determination of trace elements in coal ash” 10</w:t>
      </w:r>
      <w:r w:rsidRPr="000F751E">
        <w:rPr>
          <w:rFonts w:ascii="Times New Roman" w:eastAsia="Times New Roman" w:hAnsi="Times New Roman"/>
          <w:bCs/>
          <w:sz w:val="24"/>
          <w:szCs w:val="24"/>
          <w:vertAlign w:val="superscript"/>
          <w:lang w:val="en-CA" w:eastAsia="el-GR"/>
        </w:rPr>
        <w:t xml:space="preserve">th </w:t>
      </w:r>
      <w:r w:rsidRPr="000F751E">
        <w:rPr>
          <w:rFonts w:ascii="Times New Roman" w:eastAsia="Times New Roman" w:hAnsi="Times New Roman"/>
          <w:bCs/>
          <w:sz w:val="24"/>
          <w:szCs w:val="24"/>
          <w:lang w:val="en-CA" w:eastAsia="el-GR"/>
        </w:rPr>
        <w:t>International Congress of the Geological Society of Greece, Thessaloniki, April 2004.</w:t>
      </w:r>
    </w:p>
    <w:p w14:paraId="4107E9BB" w14:textId="77777777" w:rsidR="000F751E" w:rsidRPr="000F751E" w:rsidRDefault="000F751E" w:rsidP="000F7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en-CA" w:eastAsia="el-GR"/>
        </w:rPr>
      </w:pPr>
    </w:p>
    <w:p w14:paraId="0CD4957C" w14:textId="77777777" w:rsidR="000F751E" w:rsidRPr="000F751E" w:rsidRDefault="000F751E" w:rsidP="0064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en-CA" w:eastAsia="el-GR"/>
        </w:rPr>
      </w:pPr>
    </w:p>
    <w:sectPr w:rsidR="000F751E" w:rsidRPr="000F751E">
      <w:footerReference w:type="default" r:id="rId7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725A" w14:textId="77777777" w:rsidR="004E3944" w:rsidRDefault="004E3944">
      <w:pPr>
        <w:spacing w:after="0" w:line="240" w:lineRule="auto"/>
      </w:pPr>
      <w:r>
        <w:separator/>
      </w:r>
    </w:p>
  </w:endnote>
  <w:endnote w:type="continuationSeparator" w:id="0">
    <w:p w14:paraId="21B2D80A" w14:textId="77777777" w:rsidR="004E3944" w:rsidRDefault="004E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BF82" w14:textId="6C350E7D" w:rsidR="00F62362" w:rsidRDefault="00F62362">
    <w:pPr>
      <w:pStyle w:val="Footer"/>
      <w:tabs>
        <w:tab w:val="clear" w:pos="8306"/>
        <w:tab w:val="right" w:pos="9072"/>
      </w:tabs>
      <w:jc w:val="center"/>
      <w:rPr>
        <w:i/>
      </w:rPr>
    </w:pPr>
    <w:r>
      <w:rPr>
        <w:i/>
      </w:rP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BF6626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</w:p>
  <w:p w14:paraId="5081DD36" w14:textId="77777777" w:rsidR="00854661" w:rsidRDefault="008546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3A0D" w14:textId="77777777" w:rsidR="004E3944" w:rsidRDefault="004E3944">
      <w:pPr>
        <w:spacing w:after="0" w:line="240" w:lineRule="auto"/>
      </w:pPr>
      <w:r>
        <w:separator/>
      </w:r>
    </w:p>
  </w:footnote>
  <w:footnote w:type="continuationSeparator" w:id="0">
    <w:p w14:paraId="4A6721B6" w14:textId="77777777" w:rsidR="004E3944" w:rsidRDefault="004E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905"/>
    <w:multiLevelType w:val="hybridMultilevel"/>
    <w:tmpl w:val="5E22916A"/>
    <w:lvl w:ilvl="0" w:tplc="F830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462"/>
    <w:multiLevelType w:val="hybridMultilevel"/>
    <w:tmpl w:val="37D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62C"/>
    <w:multiLevelType w:val="hybridMultilevel"/>
    <w:tmpl w:val="E110A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2035E"/>
    <w:multiLevelType w:val="hybridMultilevel"/>
    <w:tmpl w:val="94608F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3CEF"/>
    <w:multiLevelType w:val="hybridMultilevel"/>
    <w:tmpl w:val="46023712"/>
    <w:lvl w:ilvl="0" w:tplc="27FE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66B5"/>
    <w:multiLevelType w:val="hybridMultilevel"/>
    <w:tmpl w:val="B4C2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A36"/>
    <w:multiLevelType w:val="hybridMultilevel"/>
    <w:tmpl w:val="2CEA72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C29"/>
    <w:multiLevelType w:val="hybridMultilevel"/>
    <w:tmpl w:val="D6CA8E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43693"/>
    <w:multiLevelType w:val="hybridMultilevel"/>
    <w:tmpl w:val="10E0AB5C"/>
    <w:lvl w:ilvl="0" w:tplc="55BC7A12">
      <w:start w:val="1"/>
      <w:numFmt w:val="decimal"/>
      <w:lvlText w:val="%1."/>
      <w:lvlJc w:val="left"/>
      <w:pPr>
        <w:ind w:left="1778" w:hanging="360"/>
      </w:pPr>
      <w:rPr>
        <w:lang w:val="en-GB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161D"/>
    <w:multiLevelType w:val="hybridMultilevel"/>
    <w:tmpl w:val="E90270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0D9C"/>
    <w:multiLevelType w:val="hybridMultilevel"/>
    <w:tmpl w:val="1B5E6E86"/>
    <w:lvl w:ilvl="0" w:tplc="81DE9BFE">
      <w:start w:val="1"/>
      <w:numFmt w:val="decimal"/>
      <w:lvlText w:val="%1."/>
      <w:lvlJc w:val="left"/>
      <w:pPr>
        <w:ind w:left="720" w:hanging="360"/>
      </w:pPr>
      <w:rPr>
        <w:rFonts w:ascii="Times New Roman Italic" w:hAnsi="Times New Roman Italic"/>
        <w:i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F7E"/>
    <w:multiLevelType w:val="hybridMultilevel"/>
    <w:tmpl w:val="F312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77BC"/>
    <w:multiLevelType w:val="hybridMultilevel"/>
    <w:tmpl w:val="A86C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AB0"/>
    <w:multiLevelType w:val="hybridMultilevel"/>
    <w:tmpl w:val="8534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5B7B"/>
    <w:multiLevelType w:val="hybridMultilevel"/>
    <w:tmpl w:val="2B5843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448" w:hanging="360"/>
      </w:pPr>
    </w:lvl>
    <w:lvl w:ilvl="2" w:tplc="0408001B" w:tentative="1">
      <w:start w:val="1"/>
      <w:numFmt w:val="lowerRoman"/>
      <w:lvlText w:val="%3."/>
      <w:lvlJc w:val="right"/>
      <w:pPr>
        <w:ind w:left="1168" w:hanging="180"/>
      </w:pPr>
    </w:lvl>
    <w:lvl w:ilvl="3" w:tplc="0408000F" w:tentative="1">
      <w:start w:val="1"/>
      <w:numFmt w:val="decimal"/>
      <w:lvlText w:val="%4."/>
      <w:lvlJc w:val="left"/>
      <w:pPr>
        <w:ind w:left="1888" w:hanging="360"/>
      </w:pPr>
    </w:lvl>
    <w:lvl w:ilvl="4" w:tplc="04080019" w:tentative="1">
      <w:start w:val="1"/>
      <w:numFmt w:val="lowerLetter"/>
      <w:lvlText w:val="%5."/>
      <w:lvlJc w:val="left"/>
      <w:pPr>
        <w:ind w:left="2608" w:hanging="360"/>
      </w:pPr>
    </w:lvl>
    <w:lvl w:ilvl="5" w:tplc="0408001B" w:tentative="1">
      <w:start w:val="1"/>
      <w:numFmt w:val="lowerRoman"/>
      <w:lvlText w:val="%6."/>
      <w:lvlJc w:val="right"/>
      <w:pPr>
        <w:ind w:left="3328" w:hanging="180"/>
      </w:pPr>
    </w:lvl>
    <w:lvl w:ilvl="6" w:tplc="0408000F" w:tentative="1">
      <w:start w:val="1"/>
      <w:numFmt w:val="decimal"/>
      <w:lvlText w:val="%7."/>
      <w:lvlJc w:val="left"/>
      <w:pPr>
        <w:ind w:left="4048" w:hanging="360"/>
      </w:pPr>
    </w:lvl>
    <w:lvl w:ilvl="7" w:tplc="04080019" w:tentative="1">
      <w:start w:val="1"/>
      <w:numFmt w:val="lowerLetter"/>
      <w:lvlText w:val="%8."/>
      <w:lvlJc w:val="left"/>
      <w:pPr>
        <w:ind w:left="4768" w:hanging="360"/>
      </w:pPr>
    </w:lvl>
    <w:lvl w:ilvl="8" w:tplc="0408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5" w15:restartNumberingAfterBreak="0">
    <w:nsid w:val="6FC93572"/>
    <w:multiLevelType w:val="hybridMultilevel"/>
    <w:tmpl w:val="2278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8F2"/>
    <w:multiLevelType w:val="hybridMultilevel"/>
    <w:tmpl w:val="8E36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7012"/>
    <w:multiLevelType w:val="hybridMultilevel"/>
    <w:tmpl w:val="D944A47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2BE6"/>
    <w:multiLevelType w:val="singleLevel"/>
    <w:tmpl w:val="831C3110"/>
    <w:lvl w:ilvl="0">
      <w:start w:val="1"/>
      <w:numFmt w:val="decimal"/>
      <w:pStyle w:val="NIEnumeratedList"/>
      <w:lvlText w:val="%1."/>
      <w:lvlJc w:val="left"/>
      <w:pPr>
        <w:tabs>
          <w:tab w:val="num" w:pos="644"/>
        </w:tabs>
        <w:ind w:left="567" w:hanging="283"/>
      </w:pPr>
      <w:rPr>
        <w:b/>
        <w:i w:val="0"/>
      </w:rPr>
    </w:lvl>
  </w:abstractNum>
  <w:num w:numId="1" w16cid:durableId="1569151778">
    <w:abstractNumId w:val="7"/>
  </w:num>
  <w:num w:numId="2" w16cid:durableId="1639147127">
    <w:abstractNumId w:val="3"/>
  </w:num>
  <w:num w:numId="3" w16cid:durableId="1460566344">
    <w:abstractNumId w:val="6"/>
  </w:num>
  <w:num w:numId="4" w16cid:durableId="270432819">
    <w:abstractNumId w:val="4"/>
  </w:num>
  <w:num w:numId="5" w16cid:durableId="536158940">
    <w:abstractNumId w:val="9"/>
  </w:num>
  <w:num w:numId="6" w16cid:durableId="1557348890">
    <w:abstractNumId w:val="15"/>
  </w:num>
  <w:num w:numId="7" w16cid:durableId="1902717002">
    <w:abstractNumId w:val="8"/>
  </w:num>
  <w:num w:numId="8" w16cid:durableId="1292323150">
    <w:abstractNumId w:val="18"/>
  </w:num>
  <w:num w:numId="9" w16cid:durableId="780145523">
    <w:abstractNumId w:val="18"/>
    <w:lvlOverride w:ilvl="0">
      <w:startOverride w:val="1"/>
    </w:lvlOverride>
  </w:num>
  <w:num w:numId="10" w16cid:durableId="2117406449">
    <w:abstractNumId w:val="17"/>
  </w:num>
  <w:num w:numId="11" w16cid:durableId="84964498">
    <w:abstractNumId w:val="14"/>
  </w:num>
  <w:num w:numId="12" w16cid:durableId="1700816336">
    <w:abstractNumId w:val="5"/>
  </w:num>
  <w:num w:numId="13" w16cid:durableId="189269409">
    <w:abstractNumId w:val="2"/>
  </w:num>
  <w:num w:numId="14" w16cid:durableId="1241913983">
    <w:abstractNumId w:val="13"/>
  </w:num>
  <w:num w:numId="15" w16cid:durableId="170263347">
    <w:abstractNumId w:val="12"/>
  </w:num>
  <w:num w:numId="16" w16cid:durableId="436363813">
    <w:abstractNumId w:val="11"/>
  </w:num>
  <w:num w:numId="17" w16cid:durableId="2141146339">
    <w:abstractNumId w:val="0"/>
  </w:num>
  <w:num w:numId="18" w16cid:durableId="1583367633">
    <w:abstractNumId w:val="1"/>
  </w:num>
  <w:num w:numId="19" w16cid:durableId="2081832108">
    <w:abstractNumId w:val="16"/>
  </w:num>
  <w:num w:numId="20" w16cid:durableId="1365593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04"/>
    <w:rsid w:val="000F751E"/>
    <w:rsid w:val="00105E82"/>
    <w:rsid w:val="00130BA5"/>
    <w:rsid w:val="001D7CA3"/>
    <w:rsid w:val="0020264D"/>
    <w:rsid w:val="00280DF7"/>
    <w:rsid w:val="002B1B96"/>
    <w:rsid w:val="002C2F10"/>
    <w:rsid w:val="00345E75"/>
    <w:rsid w:val="00347C2E"/>
    <w:rsid w:val="00352048"/>
    <w:rsid w:val="003C7A49"/>
    <w:rsid w:val="00412358"/>
    <w:rsid w:val="00430B43"/>
    <w:rsid w:val="00441D49"/>
    <w:rsid w:val="004561DE"/>
    <w:rsid w:val="004B2295"/>
    <w:rsid w:val="004E3944"/>
    <w:rsid w:val="004E6CC7"/>
    <w:rsid w:val="00502C7E"/>
    <w:rsid w:val="00507114"/>
    <w:rsid w:val="00514A5D"/>
    <w:rsid w:val="00560090"/>
    <w:rsid w:val="00644BED"/>
    <w:rsid w:val="00667989"/>
    <w:rsid w:val="006A2C54"/>
    <w:rsid w:val="006B5EFC"/>
    <w:rsid w:val="006C312E"/>
    <w:rsid w:val="006E0FE0"/>
    <w:rsid w:val="007918A8"/>
    <w:rsid w:val="008278ED"/>
    <w:rsid w:val="00854661"/>
    <w:rsid w:val="00886DA7"/>
    <w:rsid w:val="008A10F4"/>
    <w:rsid w:val="008B423E"/>
    <w:rsid w:val="008C7AF5"/>
    <w:rsid w:val="008D0590"/>
    <w:rsid w:val="0094172C"/>
    <w:rsid w:val="0098426D"/>
    <w:rsid w:val="009C1287"/>
    <w:rsid w:val="00A70D7F"/>
    <w:rsid w:val="00A75B16"/>
    <w:rsid w:val="00A94749"/>
    <w:rsid w:val="00AE3D04"/>
    <w:rsid w:val="00AE49AF"/>
    <w:rsid w:val="00AF1B66"/>
    <w:rsid w:val="00B1251D"/>
    <w:rsid w:val="00B54CC8"/>
    <w:rsid w:val="00BE1873"/>
    <w:rsid w:val="00BF6626"/>
    <w:rsid w:val="00C97AE6"/>
    <w:rsid w:val="00CB4BE1"/>
    <w:rsid w:val="00CF6DC8"/>
    <w:rsid w:val="00CF7238"/>
    <w:rsid w:val="00D07B44"/>
    <w:rsid w:val="00DC3DD8"/>
    <w:rsid w:val="00DF1957"/>
    <w:rsid w:val="00DF5129"/>
    <w:rsid w:val="00E04A89"/>
    <w:rsid w:val="00EC6504"/>
    <w:rsid w:val="00F20BBF"/>
    <w:rsid w:val="00F517E9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E9C2"/>
  <w15:docId w15:val="{945EF756-6228-4362-AE6A-23F567A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23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62362"/>
    <w:rPr>
      <w:sz w:val="22"/>
      <w:szCs w:val="22"/>
      <w:lang w:eastAsia="en-US"/>
    </w:rPr>
  </w:style>
  <w:style w:type="character" w:styleId="PageNumber">
    <w:name w:val="page number"/>
    <w:rsid w:val="00F62362"/>
  </w:style>
  <w:style w:type="paragraph" w:styleId="ListParagraph">
    <w:name w:val="List Paragraph"/>
    <w:basedOn w:val="Normal"/>
    <w:uiPriority w:val="34"/>
    <w:qFormat/>
    <w:rsid w:val="006E0F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98426D"/>
    <w:pPr>
      <w:suppressAutoHyphens/>
      <w:spacing w:before="240" w:after="120" w:line="240" w:lineRule="exact"/>
    </w:pPr>
    <w:rPr>
      <w:rFonts w:ascii="Arial" w:eastAsia="Times New Roman" w:hAnsi="Arial"/>
      <w:b/>
      <w:smallCaps/>
      <w:sz w:val="28"/>
      <w:szCs w:val="20"/>
      <w:lang w:val="en-US" w:eastAsia="nl-NL"/>
    </w:rPr>
  </w:style>
  <w:style w:type="character" w:customStyle="1" w:styleId="TitleChar">
    <w:name w:val="Title Char"/>
    <w:basedOn w:val="DefaultParagraphFont"/>
    <w:link w:val="Title"/>
    <w:rsid w:val="0098426D"/>
    <w:rPr>
      <w:rFonts w:ascii="Arial" w:eastAsia="Times New Roman" w:hAnsi="Arial"/>
      <w:b/>
      <w:smallCaps/>
      <w:sz w:val="28"/>
      <w:lang w:val="en-US" w:eastAsia="nl-NL"/>
    </w:rPr>
  </w:style>
  <w:style w:type="paragraph" w:customStyle="1" w:styleId="Author">
    <w:name w:val="Author"/>
    <w:basedOn w:val="Normal"/>
    <w:next w:val="Normal"/>
    <w:rsid w:val="0098426D"/>
    <w:pPr>
      <w:suppressAutoHyphens/>
      <w:spacing w:after="0" w:line="220" w:lineRule="exact"/>
      <w:jc w:val="both"/>
    </w:pPr>
    <w:rPr>
      <w:rFonts w:ascii="Arial" w:eastAsia="Times New Roman" w:hAnsi="Arial"/>
      <w:sz w:val="20"/>
      <w:szCs w:val="20"/>
      <w:lang w:val="en-US" w:eastAsia="nl-NL"/>
    </w:rPr>
  </w:style>
  <w:style w:type="paragraph" w:styleId="Header">
    <w:name w:val="header"/>
    <w:basedOn w:val="Normal"/>
    <w:link w:val="HeaderChar"/>
    <w:rsid w:val="0098426D"/>
    <w:pPr>
      <w:tabs>
        <w:tab w:val="center" w:pos="4153"/>
        <w:tab w:val="right" w:pos="8306"/>
      </w:tabs>
      <w:wordWrap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Che" w:hAnsi="Times New Roman"/>
      <w:sz w:val="20"/>
      <w:szCs w:val="20"/>
      <w:lang w:val="en-GB" w:eastAsia="ko-KR" w:bidi="he-IL"/>
    </w:rPr>
  </w:style>
  <w:style w:type="character" w:customStyle="1" w:styleId="HeaderChar">
    <w:name w:val="Header Char"/>
    <w:basedOn w:val="DefaultParagraphFont"/>
    <w:link w:val="Header"/>
    <w:rsid w:val="0098426D"/>
    <w:rPr>
      <w:rFonts w:ascii="Times New Roman" w:eastAsia="BatangChe" w:hAnsi="Times New Roman"/>
      <w:lang w:val="en-GB" w:eastAsia="ko-KR" w:bidi="he-IL"/>
    </w:rPr>
  </w:style>
  <w:style w:type="paragraph" w:customStyle="1" w:styleId="NIEnumeratedList">
    <w:name w:val="NI Enumerated List"/>
    <w:basedOn w:val="Normal"/>
    <w:rsid w:val="0098426D"/>
    <w:pPr>
      <w:numPr>
        <w:numId w:val="8"/>
      </w:numPr>
      <w:tabs>
        <w:tab w:val="left" w:pos="567"/>
      </w:tabs>
      <w:suppressAutoHyphens/>
      <w:spacing w:after="60" w:line="240" w:lineRule="auto"/>
      <w:jc w:val="both"/>
    </w:pPr>
    <w:rPr>
      <w:rFonts w:ascii="Times New Roman" w:eastAsia="BatangChe" w:hAnsi="Times New Roman"/>
      <w:sz w:val="20"/>
      <w:szCs w:val="20"/>
      <w:lang w:val="en-GB" w:eastAsia="ja-JP" w:bidi="he-IL"/>
    </w:rPr>
  </w:style>
  <w:style w:type="paragraph" w:styleId="BodyText2">
    <w:name w:val="Body Text 2"/>
    <w:basedOn w:val="Normal"/>
    <w:link w:val="BodyText2Char"/>
    <w:rsid w:val="0098426D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8426D"/>
    <w:rPr>
      <w:rFonts w:ascii="Times New Roman" w:eastAsia="Times New Roman" w:hAnsi="Times New Roman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E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EFC"/>
    <w:rPr>
      <w:rFonts w:ascii="Consolas" w:hAnsi="Consolas" w:cs="Consola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Links>
    <vt:vector size="84" baseType="variant">
      <vt:variant>
        <vt:i4>8257585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http://www.scopus.com/source/sourceInfo.url?sourceId=19700174610&amp;origin=recordpage</vt:lpwstr>
      </vt:variant>
      <vt:variant>
        <vt:lpwstr/>
      </vt:variant>
      <vt:variant>
        <vt:i4>3801195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http://www.scopus.com/authid/detail.url?authorId=35775480000&amp;eid=2-s2.0-77952695754</vt:lpwstr>
      </vt:variant>
      <vt:variant>
        <vt:lpwstr/>
      </vt:variant>
      <vt:variant>
        <vt:i4>2556019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http://www.scopus.com/authid/detail.url?authorId=7006058570&amp;eid=2-s2.0-77952695754</vt:lpwstr>
      </vt:variant>
      <vt:variant>
        <vt:lpwstr/>
      </vt:variant>
      <vt:variant>
        <vt:i4>3342445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http://www.scopus.com/authid/detail.url?authorId=35744322200&amp;eid=2-s2.0-77952695754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http://www.scopus.com/authid/detail.url?authorId=6507062023&amp;eid=2-s2.0-77952695754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http://www.scopus.com/authid/detail.url?authorId=22985255000&amp;eid=2-s2.0-77952695754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http://www.scopus.com/authid/detail.url?authorId=36080949800&amp;eid=2-s2.0-77952695754</vt:lpwstr>
      </vt:variant>
      <vt:variant>
        <vt:lpwstr/>
      </vt:variant>
      <vt:variant>
        <vt:i4>3997796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http://www.scopus.com/authid/detail.url?authorId=22985083800&amp;eid=2-s2.0-77952695754</vt:lpwstr>
      </vt:variant>
      <vt:variant>
        <vt:lpwstr/>
      </vt:variant>
      <vt:variant>
        <vt:i4>4915212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http://www.scopus.com/source/sourceInfo.url?sourceId=25858&amp;origin=recordpage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http://www.scopus.com/authid/detail.url?authorId=35290697400&amp;eid=2-s2.0-77957864053</vt:lpwstr>
      </vt:variant>
      <vt:variant>
        <vt:lpwstr/>
      </vt:variant>
      <vt:variant>
        <vt:i4>3407971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http://www.scopus.com/authid/detail.url?authorId=35254192400&amp;eid=2-s2.0-77957864053</vt:lpwstr>
      </vt:variant>
      <vt:variant>
        <vt:lpwstr/>
      </vt:variant>
      <vt:variant>
        <vt:i4>2293885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http://www.scopus.com/authid/detail.url?authorId=6507062023&amp;eid=2-s2.0-77957864053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http://www.scopus.com/authid/detail.url?authorId=35315601800&amp;eid=2-s2.0-77957864053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mailto:pentari@mred.tuc.gr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Pentari</dc:creator>
  <cp:lastModifiedBy>Despina Pentari</cp:lastModifiedBy>
  <cp:revision>4</cp:revision>
  <cp:lastPrinted>2016-01-20T08:18:00Z</cp:lastPrinted>
  <dcterms:created xsi:type="dcterms:W3CDTF">2016-05-12T10:14:00Z</dcterms:created>
  <dcterms:modified xsi:type="dcterms:W3CDTF">2023-06-08T07:57:00Z</dcterms:modified>
</cp:coreProperties>
</file>