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8A65C4">
        <w:rPr>
          <w:b/>
          <w:sz w:val="24"/>
        </w:rPr>
        <w:t xml:space="preserve"> </w:t>
      </w:r>
    </w:p>
    <w:p w:rsidR="00F27F55" w:rsidRDefault="00B36570" w:rsidP="0034094D">
      <w:pPr>
        <w:tabs>
          <w:tab w:val="right" w:pos="8222"/>
        </w:tabs>
        <w:spacing w:before="120" w:after="0" w:line="360" w:lineRule="auto"/>
        <w:rPr>
          <w:b/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p w:rsidR="008A65C4" w:rsidRPr="00B36570" w:rsidRDefault="008A65C4" w:rsidP="0034094D">
      <w:pPr>
        <w:tabs>
          <w:tab w:val="right" w:pos="8222"/>
        </w:tabs>
        <w:spacing w:before="120" w:after="0" w:line="360" w:lineRule="auto"/>
        <w:rPr>
          <w:sz w:val="24"/>
        </w:rPr>
      </w:pP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3261"/>
      </w:tblGrid>
      <w:tr w:rsidR="00B36570" w:rsidRPr="00F64734" w:rsidTr="008A65C4"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8A65C4">
            <w:pPr>
              <w:spacing w:before="120" w:after="0" w:line="360" w:lineRule="auto"/>
              <w:ind w:left="181" w:right="-397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8A65C4">
        <w:tc>
          <w:tcPr>
            <w:tcW w:w="425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8A65C4">
        <w:tc>
          <w:tcPr>
            <w:tcW w:w="425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8A65C4">
        <w:tc>
          <w:tcPr>
            <w:tcW w:w="425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8A65C4">
        <w:tc>
          <w:tcPr>
            <w:tcW w:w="425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8A65C4">
        <w:tc>
          <w:tcPr>
            <w:tcW w:w="425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36570" w:rsidRDefault="00C33EC7" w:rsidP="008A65C4">
      <w:pPr>
        <w:pStyle w:val="a3"/>
        <w:tabs>
          <w:tab w:val="clear" w:pos="567"/>
        </w:tabs>
        <w:spacing w:before="120" w:after="120" w:line="240" w:lineRule="auto"/>
        <w:ind w:left="0" w:right="968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</w:t>
      </w:r>
      <w:r w:rsidR="00BF50E3">
        <w:rPr>
          <w:rFonts w:ascii="Calibri" w:hAnsi="Calibri" w:cs="Calibri"/>
          <w:sz w:val="22"/>
          <w:szCs w:val="22"/>
        </w:rPr>
        <w:t>εαρινό</w:t>
      </w:r>
      <w:r w:rsidR="00D25DBC">
        <w:rPr>
          <w:rFonts w:ascii="Calibri" w:hAnsi="Calibri" w:cs="Calibri"/>
          <w:sz w:val="22"/>
          <w:szCs w:val="22"/>
        </w:rPr>
        <w:t xml:space="preserve">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8A65C4">
        <w:rPr>
          <w:rFonts w:ascii="Calibri" w:hAnsi="Calibri" w:cs="Calibri"/>
          <w:b/>
          <w:sz w:val="22"/>
          <w:szCs w:val="22"/>
        </w:rPr>
        <w:t>ς 2020-21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</w:p>
    <w:p w:rsidR="008A65C4" w:rsidRDefault="008A65C4" w:rsidP="008A65C4">
      <w:pPr>
        <w:pStyle w:val="a3"/>
        <w:tabs>
          <w:tab w:val="clear" w:pos="567"/>
        </w:tabs>
        <w:spacing w:before="120" w:after="120" w:line="240" w:lineRule="auto"/>
        <w:ind w:left="0" w:right="968" w:firstLine="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Α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(για διδασκαλία και εργαστήριο του μαθήματος/των μαθημάτων)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102 Διαφορικός και Ολοκληρωτικός Λογισμός ΙΙ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="008A65C4">
              <w:rPr>
                <w:rFonts w:ascii="Calibri" w:eastAsia="Times New Roman" w:hAnsi="Calibri" w:cs="Calibri"/>
                <w:lang w:eastAsia="el-GR"/>
              </w:rPr>
              <w:t xml:space="preserve">  εξάμηνο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ΜΗΧ 102 Τεχνική Μηχανική-Στατική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8A65C4" w:rsidRPr="00CC56D9" w:rsidTr="008A65C4">
        <w:tc>
          <w:tcPr>
            <w:tcW w:w="1413" w:type="dxa"/>
          </w:tcPr>
          <w:p w:rsidR="008A65C4" w:rsidRPr="00CC56D9" w:rsidRDefault="008A65C4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8A65C4" w:rsidRPr="00CC56D9" w:rsidRDefault="008A65C4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ΦΥΣ 102 Φυσική ΙΙ (2</w:t>
            </w:r>
            <w:r w:rsidRPr="008A65C4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ΜΠΔ 121 Ηλεκτρικά Κυκλώματα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</w:tbl>
    <w:p w:rsidR="00CC56D9" w:rsidRPr="00CC56D9" w:rsidRDefault="00CC56D9" w:rsidP="00CC56D9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Β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(για την διεξαγωγή των εργαστηριακών ασκήσεων του μαθήματος/των μαθημάτων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ΦΥΣ 102 Φυσική ΙΙ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106 Επιστημονικός Προγραμματισμός (2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εξάμηνο) (με εμπειρία στην ανάπτυξη εφαρμογών με χρήση του λογισμικού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MATLAB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σε υπολογιστικά περιβάλλοντα τύπου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ΜΑΘ 202 Αριθμητικές Μέθοδοι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(με εμπειρία στην υλοποίηση Αριθμητικών Μεθόδων για την ανάπτυξη εφαρμογών με χρήση του λογισμικού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MATLAB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σε υπολογιστικά περιβάλλοντα τύπου </w:t>
            </w:r>
            <w:r w:rsidRPr="00CC56D9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310 Στατιστική και Πιθανότητες για Μηχανικούς (4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8A65C4" w:rsidRPr="00CC56D9" w:rsidTr="008A65C4">
        <w:tc>
          <w:tcPr>
            <w:tcW w:w="1413" w:type="dxa"/>
          </w:tcPr>
          <w:p w:rsidR="008A65C4" w:rsidRPr="00CC56D9" w:rsidRDefault="008A65C4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8A65C4" w:rsidRPr="00CC56D9" w:rsidRDefault="008A65C4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ΜΠΔ 121 Ηλεκτρικά κυκλώματα (4</w:t>
            </w:r>
            <w:r w:rsidRPr="008A65C4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304 Γεωχημεία (6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  <w:r w:rsidRPr="00CC56D9">
              <w:rPr>
                <w:rFonts w:ascii="Calibri" w:eastAsia="Times New Roman" w:hAnsi="Calibri" w:cs="Calibri"/>
                <w:color w:val="FF0000"/>
                <w:lang w:eastAsia="el-GR"/>
              </w:rPr>
              <w:t>-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ΜΟΠ 306 </w:t>
            </w:r>
            <w:proofErr w:type="spellStart"/>
            <w:r w:rsidRPr="00CC56D9">
              <w:rPr>
                <w:rFonts w:ascii="Calibri" w:eastAsia="Times New Roman" w:hAnsi="Calibri" w:cs="Calibri"/>
                <w:lang w:eastAsia="el-GR"/>
              </w:rPr>
              <w:t>Κοιτασματολογία</w:t>
            </w:r>
            <w:proofErr w:type="spellEnd"/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(6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404 Υγιεινή και ασφάλεια σε μεταλλευτικά και υπόγεια έργα (8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  <w:tr w:rsidR="00CC56D9" w:rsidRPr="00CC56D9" w:rsidTr="008A65C4">
        <w:tc>
          <w:tcPr>
            <w:tcW w:w="1413" w:type="dxa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8080" w:type="dxa"/>
            <w:shd w:val="clear" w:color="auto" w:fill="auto"/>
          </w:tcPr>
          <w:p w:rsidR="00CC56D9" w:rsidRPr="00CC56D9" w:rsidRDefault="00CC56D9" w:rsidP="00CC56D9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CC56D9">
              <w:rPr>
                <w:rFonts w:ascii="Calibri" w:eastAsia="Times New Roman" w:hAnsi="Calibri" w:cs="Calibri"/>
                <w:lang w:eastAsia="el-GR"/>
              </w:rPr>
              <w:t>ΜΟΠ 424 Έλεγχος ποιότητας και Αξιοπιστία Εξοπλισμού (8</w:t>
            </w:r>
            <w:r w:rsidRPr="00CC56D9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CC56D9">
              <w:rPr>
                <w:rFonts w:ascii="Calibri" w:eastAsia="Times New Roman" w:hAnsi="Calibri" w:cs="Calibri"/>
                <w:lang w:eastAsia="el-GR"/>
              </w:rPr>
              <w:t xml:space="preserve"> εξάμηνο) </w:t>
            </w:r>
          </w:p>
        </w:tc>
      </w:tr>
    </w:tbl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8A65C4" w:rsidRDefault="00B36570" w:rsidP="00B36570">
      <w:pPr>
        <w:tabs>
          <w:tab w:val="left" w:pos="5954"/>
        </w:tabs>
        <w:spacing w:after="0" w:line="360" w:lineRule="auto"/>
      </w:pPr>
      <w:r>
        <w:tab/>
      </w:r>
    </w:p>
    <w:p w:rsidR="008A65C4" w:rsidRDefault="008A65C4" w:rsidP="008A65C4">
      <w:pPr>
        <w:tabs>
          <w:tab w:val="left" w:pos="5954"/>
        </w:tabs>
        <w:spacing w:after="0" w:line="360" w:lineRule="auto"/>
      </w:pPr>
      <w:r>
        <w:tab/>
      </w:r>
      <w:r w:rsidR="00B36570">
        <w:t>Ο αιτών / Η αιτούσα</w:t>
      </w:r>
    </w:p>
    <w:p w:rsidR="008A65C4" w:rsidRDefault="008A65C4" w:rsidP="008A65C4">
      <w:pPr>
        <w:tabs>
          <w:tab w:val="left" w:pos="5954"/>
        </w:tabs>
        <w:spacing w:after="0" w:line="360" w:lineRule="auto"/>
      </w:pPr>
    </w:p>
    <w:p w:rsidR="008A65C4" w:rsidRDefault="008A65C4" w:rsidP="008A65C4">
      <w:pPr>
        <w:tabs>
          <w:tab w:val="left" w:pos="5954"/>
        </w:tabs>
        <w:spacing w:after="0" w:line="360" w:lineRule="auto"/>
      </w:pPr>
      <w:bookmarkStart w:id="0" w:name="_GoBack"/>
      <w:bookmarkEnd w:id="0"/>
    </w:p>
    <w:p w:rsidR="008A65C4" w:rsidRDefault="008A65C4" w:rsidP="008A65C4">
      <w:pPr>
        <w:tabs>
          <w:tab w:val="left" w:pos="5954"/>
        </w:tabs>
        <w:spacing w:after="0" w:line="360" w:lineRule="auto"/>
      </w:pPr>
    </w:p>
    <w:p w:rsidR="00B36570" w:rsidRPr="00B36570" w:rsidRDefault="008A65C4" w:rsidP="008A65C4">
      <w:pPr>
        <w:tabs>
          <w:tab w:val="left" w:pos="5954"/>
        </w:tabs>
        <w:spacing w:after="0" w:line="360" w:lineRule="auto"/>
      </w:pPr>
      <w:r>
        <w:tab/>
      </w:r>
      <w:r>
        <w:tab/>
        <w:t>(</w:t>
      </w:r>
      <w:r w:rsidR="00B36570">
        <w:t>Υπογραφή</w:t>
      </w:r>
      <w:r>
        <w:t>)</w:t>
      </w:r>
    </w:p>
    <w:sectPr w:rsidR="00B36570" w:rsidRPr="00B36570" w:rsidSect="008A6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40C"/>
    <w:multiLevelType w:val="hybridMultilevel"/>
    <w:tmpl w:val="D37A8F2C"/>
    <w:lvl w:ilvl="0" w:tplc="667870C6">
      <w:start w:val="1"/>
      <w:numFmt w:val="decimal"/>
      <w:lvlText w:val="%1."/>
      <w:lvlJc w:val="left"/>
      <w:pPr>
        <w:ind w:left="2385" w:hanging="60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68" w:hanging="360"/>
      </w:pPr>
    </w:lvl>
    <w:lvl w:ilvl="2" w:tplc="0408001B" w:tentative="1">
      <w:start w:val="1"/>
      <w:numFmt w:val="lowerRoman"/>
      <w:lvlText w:val="%3."/>
      <w:lvlJc w:val="right"/>
      <w:pPr>
        <w:ind w:left="3588" w:hanging="180"/>
      </w:pPr>
    </w:lvl>
    <w:lvl w:ilvl="3" w:tplc="0408000F" w:tentative="1">
      <w:start w:val="1"/>
      <w:numFmt w:val="decimal"/>
      <w:lvlText w:val="%4."/>
      <w:lvlJc w:val="left"/>
      <w:pPr>
        <w:ind w:left="4308" w:hanging="360"/>
      </w:pPr>
    </w:lvl>
    <w:lvl w:ilvl="4" w:tplc="04080019" w:tentative="1">
      <w:start w:val="1"/>
      <w:numFmt w:val="lowerLetter"/>
      <w:lvlText w:val="%5."/>
      <w:lvlJc w:val="left"/>
      <w:pPr>
        <w:ind w:left="5028" w:hanging="360"/>
      </w:pPr>
    </w:lvl>
    <w:lvl w:ilvl="5" w:tplc="0408001B" w:tentative="1">
      <w:start w:val="1"/>
      <w:numFmt w:val="lowerRoman"/>
      <w:lvlText w:val="%6."/>
      <w:lvlJc w:val="right"/>
      <w:pPr>
        <w:ind w:left="5748" w:hanging="180"/>
      </w:pPr>
    </w:lvl>
    <w:lvl w:ilvl="6" w:tplc="0408000F" w:tentative="1">
      <w:start w:val="1"/>
      <w:numFmt w:val="decimal"/>
      <w:lvlText w:val="%7."/>
      <w:lvlJc w:val="left"/>
      <w:pPr>
        <w:ind w:left="6468" w:hanging="360"/>
      </w:pPr>
    </w:lvl>
    <w:lvl w:ilvl="7" w:tplc="04080019" w:tentative="1">
      <w:start w:val="1"/>
      <w:numFmt w:val="lowerLetter"/>
      <w:lvlText w:val="%8."/>
      <w:lvlJc w:val="left"/>
      <w:pPr>
        <w:ind w:left="7188" w:hanging="360"/>
      </w:pPr>
    </w:lvl>
    <w:lvl w:ilvl="8" w:tplc="0408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119D2"/>
    <w:rsid w:val="0011285D"/>
    <w:rsid w:val="00162459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651379"/>
    <w:rsid w:val="006D6517"/>
    <w:rsid w:val="007354D2"/>
    <w:rsid w:val="0085226A"/>
    <w:rsid w:val="008A65C4"/>
    <w:rsid w:val="008F3F94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5B0E"/>
    <w:rsid w:val="00B36570"/>
    <w:rsid w:val="00BA1F4E"/>
    <w:rsid w:val="00BF50E3"/>
    <w:rsid w:val="00BF778A"/>
    <w:rsid w:val="00C10A22"/>
    <w:rsid w:val="00C33EC7"/>
    <w:rsid w:val="00CB079E"/>
    <w:rsid w:val="00CC56D9"/>
    <w:rsid w:val="00D01FE7"/>
    <w:rsid w:val="00D206A0"/>
    <w:rsid w:val="00D25DBC"/>
    <w:rsid w:val="00D44BAC"/>
    <w:rsid w:val="00D62063"/>
    <w:rsid w:val="00D7716C"/>
    <w:rsid w:val="00D77FB6"/>
    <w:rsid w:val="00D8052F"/>
    <w:rsid w:val="00DD0F19"/>
    <w:rsid w:val="00DE0585"/>
    <w:rsid w:val="00DF29CA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F055"/>
  <w15:docId w15:val="{9469CDC0-2F3D-4A67-AD2D-48003EB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2</cp:revision>
  <cp:lastPrinted>2018-06-29T10:17:00Z</cp:lastPrinted>
  <dcterms:created xsi:type="dcterms:W3CDTF">2020-12-11T06:20:00Z</dcterms:created>
  <dcterms:modified xsi:type="dcterms:W3CDTF">2020-12-11T06:20:00Z</dcterms:modified>
</cp:coreProperties>
</file>